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AB" w:rsidRPr="00603EE4" w:rsidRDefault="00BD6DAB" w:rsidP="00BD6DA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33"/>
          <w:szCs w:val="33"/>
          <w:lang w:val="en" w:eastAsia="fi-FI"/>
        </w:rPr>
      </w:pPr>
      <w:r w:rsidRPr="00603EE4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33"/>
          <w:szCs w:val="33"/>
          <w:lang w:val="en" w:eastAsia="fi-FI"/>
        </w:rPr>
        <w:t xml:space="preserve">Loukkaantumisen </w:t>
      </w:r>
      <w:proofErr w:type="spellStart"/>
      <w:r w:rsidRPr="00603EE4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33"/>
          <w:szCs w:val="33"/>
          <w:lang w:val="en" w:eastAsia="fi-FI"/>
        </w:rPr>
        <w:t>sattuessa</w:t>
      </w:r>
      <w:proofErr w:type="spellEnd"/>
      <w:r w:rsidR="00A70C2C" w:rsidRPr="00603EE4"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33"/>
          <w:szCs w:val="33"/>
          <w:lang w:val="en" w:eastAsia="fi-FI"/>
        </w:rPr>
        <w:t xml:space="preserve">            </w:t>
      </w:r>
      <w:r w:rsidR="00A70C2C" w:rsidRPr="00603EE4">
        <w:rPr>
          <w:rFonts w:ascii="Arial" w:eastAsia="Times New Roman" w:hAnsi="Arial" w:cs="Arial"/>
          <w:b/>
          <w:bCs/>
          <w:noProof/>
          <w:color w:val="1F4E79" w:themeColor="accent5" w:themeShade="80"/>
          <w:kern w:val="36"/>
          <w:sz w:val="33"/>
          <w:szCs w:val="33"/>
          <w:lang w:val="en" w:eastAsia="fi-FI"/>
        </w:rPr>
        <w:drawing>
          <wp:anchor distT="0" distB="0" distL="114300" distR="114300" simplePos="0" relativeHeight="251658240" behindDoc="0" locked="0" layoutInCell="1" allowOverlap="1">
            <wp:simplePos x="4229100" y="899160"/>
            <wp:positionH relativeFrom="margin">
              <wp:align>right</wp:align>
            </wp:positionH>
            <wp:positionV relativeFrom="margin">
              <wp:align>top</wp:align>
            </wp:positionV>
            <wp:extent cx="1828800" cy="168592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89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C2C" w:rsidRPr="00603EE4" w:rsidRDefault="00A70C2C" w:rsidP="00BD6DA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1F4E79" w:themeColor="accent5" w:themeShade="80"/>
          <w:kern w:val="36"/>
          <w:sz w:val="33"/>
          <w:szCs w:val="33"/>
          <w:lang w:val="en" w:eastAsia="fi-FI"/>
        </w:rPr>
      </w:pPr>
    </w:p>
    <w:p w:rsidR="00BD6DAB" w:rsidRPr="00BD6DAB" w:rsidRDefault="00BD6DAB" w:rsidP="00BD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bookmarkStart w:id="0" w:name="anchor-114447"/>
      <w:bookmarkEnd w:id="0"/>
      <w:r w:rsidRPr="00603EE4">
        <w:rPr>
          <w:rFonts w:ascii="Arial" w:eastAsia="Times New Roman" w:hAnsi="Arial" w:cs="Arial"/>
          <w:b/>
          <w:bCs/>
          <w:color w:val="1F4E79" w:themeColor="accent5" w:themeShade="80"/>
          <w:sz w:val="18"/>
          <w:szCs w:val="18"/>
          <w:lang w:val="en" w:eastAsia="fi-FI"/>
        </w:rPr>
        <w:t>HYVÄ ENSIHOITO/ENSIAPU ON VAMMAN PARANEMISEN JA KUNTOUTUMISEN PERUSTA!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ENSIHOITO TARKOITTAA 4</w:t>
      </w:r>
      <w:r w:rsidR="00A70C2C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:n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 xml:space="preserve"> K:</w:t>
      </w:r>
      <w:r w:rsidR="00A70C2C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n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 xml:space="preserve"> HOITOA:</w:t>
      </w:r>
    </w:p>
    <w:p w:rsidR="00BD6DAB" w:rsidRPr="00BD6DAB" w:rsidRDefault="00BD6DAB" w:rsidP="00BD6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KOMPRESSIO eli puristus – ei liian kireälle</w:t>
      </w:r>
    </w:p>
    <w:p w:rsidR="00BD6DAB" w:rsidRPr="00BD6DAB" w:rsidRDefault="00BD6DAB" w:rsidP="00BD6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KYLMÄ – ei liian kylmää</w:t>
      </w:r>
    </w:p>
    <w:p w:rsidR="00BD6DAB" w:rsidRPr="00BD6DAB" w:rsidRDefault="00BD6DAB" w:rsidP="00BD6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KOHOASENTO – sydämentason yläpuolelle, turvotus laskee</w:t>
      </w:r>
    </w:p>
    <w:p w:rsidR="00BD6DAB" w:rsidRPr="00BD6DAB" w:rsidRDefault="00BD6DAB" w:rsidP="00BD6D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KEVENNYS – ei turhaa rasitusta, turvotus laskee</w:t>
      </w:r>
    </w:p>
    <w:p w:rsidR="00BD6DAB" w:rsidRPr="00BD6DAB" w:rsidRDefault="00BD6DAB" w:rsidP="00BD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ENSIMMÄISET 12 TUNTIA loukkaantumisen jälkeen kylmähoitoa annetaan loukkaantuneelle alueelle 20 min. kerrallaan kahden tunnin välein. Kylmähoitojen välillä alueen ympärillä on oltava puristava eli komprimoiva side.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12-24 TUNTIA loukkaantumisesta kylmähoitoa annetaan 3-</w:t>
      </w:r>
      <w:proofErr w:type="gramStart"/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5:n</w:t>
      </w:r>
      <w:proofErr w:type="gramEnd"/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 xml:space="preserve"> tunnin välein.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Jos KAHDEN VRK:</w:t>
      </w:r>
      <w:r w:rsidR="00A70C2C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n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 xml:space="preserve"> (48 tuntia) kuluttua vamma ei ole selvästi parempi (=oireeton) , on syytä hakeutua lääkärin tai fysioterapeutin vastaanotolle.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OIREITA VAKAVAMMASTA VAMMASTA=RIKKOUTUNEESTA KUDOKSESTA:</w:t>
      </w:r>
    </w:p>
    <w:p w:rsidR="00BD6DAB" w:rsidRPr="00BD6DAB" w:rsidRDefault="00BD6DAB" w:rsidP="00BD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SELVÄ TURVOTUS</w:t>
      </w:r>
    </w:p>
    <w:p w:rsidR="00BD6DAB" w:rsidRPr="00BD6DAB" w:rsidRDefault="00BD6DAB" w:rsidP="00BD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LEPOSÄRKY</w:t>
      </w:r>
    </w:p>
    <w:p w:rsidR="00BD6DAB" w:rsidRPr="00BD6DAB" w:rsidRDefault="00BD6DAB" w:rsidP="00BD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MUSTELMA</w:t>
      </w:r>
      <w:bookmarkStart w:id="1" w:name="_GoBack"/>
      <w:bookmarkEnd w:id="1"/>
    </w:p>
    <w:p w:rsidR="00BD6DAB" w:rsidRPr="00BD6DAB" w:rsidRDefault="00BD6DAB" w:rsidP="00BD6D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RASITUKSESSA LISÄÄNTYVÄ KIPU</w:t>
      </w:r>
    </w:p>
    <w:p w:rsidR="00BD6DAB" w:rsidRPr="00BD6DAB" w:rsidRDefault="00BD6DAB" w:rsidP="00BD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Jos edellä mainitut oireet lisääntyvät, on syytä hakeutua lääkärin/fysioterapeutin vastaanotolle ennen ed. aikarajoja.</w:t>
      </w:r>
    </w:p>
    <w:p w:rsidR="00D47109" w:rsidRPr="00D056B5" w:rsidRDefault="00BD6DAB" w:rsidP="00D47109">
      <w:pPr>
        <w:shd w:val="clear" w:color="auto" w:fill="FFFFFF"/>
        <w:spacing w:after="45" w:line="240" w:lineRule="auto"/>
        <w:outlineLvl w:val="3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val="en" w:eastAsia="fi-FI"/>
        </w:rPr>
      </w:pPr>
      <w:r w:rsidRPr="00BD6DAB">
        <w:rPr>
          <w:rFonts w:ascii="Arial" w:eastAsia="Times New Roman" w:hAnsi="Arial" w:cs="Arial"/>
          <w:b/>
          <w:bCs/>
          <w:color w:val="42637B"/>
          <w:sz w:val="20"/>
          <w:szCs w:val="20"/>
          <w:lang w:val="en" w:eastAsia="fi-FI"/>
        </w:rPr>
        <w:br/>
      </w:r>
      <w:r w:rsidRPr="00D056B5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lang w:val="en" w:eastAsia="fi-FI"/>
        </w:rPr>
        <w:t>HOITOONOHJAUS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03EE4" w:rsidRPr="00603EE4" w:rsidTr="00D47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09" w:rsidRPr="00603EE4" w:rsidRDefault="00D47109" w:rsidP="00D47109">
            <w:pPr>
              <w:spacing w:after="0" w:line="240" w:lineRule="auto"/>
              <w:rPr>
                <w:rFonts w:ascii="Arial" w:eastAsia="Times New Roman" w:hAnsi="Arial" w:cs="Arial"/>
                <w:color w:val="1F4E79" w:themeColor="accent5" w:themeShade="80"/>
                <w:sz w:val="18"/>
                <w:szCs w:val="18"/>
                <w:lang w:eastAsia="fi-FI"/>
              </w:rPr>
            </w:pPr>
            <w:bookmarkStart w:id="2" w:name="anchor-4507722"/>
            <w:bookmarkEnd w:id="2"/>
          </w:p>
        </w:tc>
      </w:tr>
      <w:tr w:rsidR="00603EE4" w:rsidRPr="00603EE4" w:rsidTr="00D471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109" w:rsidRPr="00603EE4" w:rsidRDefault="00D47109" w:rsidP="00D47109">
            <w:pPr>
              <w:spacing w:after="0" w:line="240" w:lineRule="auto"/>
              <w:rPr>
                <w:rFonts w:ascii="Arial" w:eastAsia="Times New Roman" w:hAnsi="Arial" w:cs="Arial"/>
                <w:color w:val="1F4E79" w:themeColor="accent5" w:themeShade="80"/>
                <w:sz w:val="18"/>
                <w:szCs w:val="18"/>
                <w:lang w:eastAsia="fi-FI"/>
              </w:rPr>
            </w:pPr>
            <w:bookmarkStart w:id="3" w:name="anchor-4507664"/>
            <w:bookmarkEnd w:id="3"/>
          </w:p>
        </w:tc>
      </w:tr>
    </w:tbl>
    <w:p w:rsidR="00D47109" w:rsidRPr="00603EE4" w:rsidRDefault="00D47109" w:rsidP="00D47109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  <w:lang w:val="en" w:eastAsia="fi-FI"/>
        </w:rPr>
      </w:pPr>
      <w:bookmarkStart w:id="4" w:name="anchor-114419"/>
      <w:bookmarkEnd w:id="4"/>
      <w:r w:rsidRPr="00603EE4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  <w:lang w:val="en" w:eastAsia="fi-FI"/>
        </w:rPr>
        <w:t>Toimihenkilöt</w:t>
      </w:r>
    </w:p>
    <w:p w:rsidR="00D47109" w:rsidRPr="00D47109" w:rsidRDefault="00D47109" w:rsidP="00D47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Kaikki seuran vapaaehtoistoimijat kuuluvat automaattisesti Pohjolan tuplaturvavakuutuksen piiriin.</w:t>
      </w:r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 xml:space="preserve">Lisää tietoa </w:t>
      </w:r>
      <w:hyperlink r:id="rId6" w:tooltip="https://www.olympiakomitea.fi/seuratoiminta/" w:history="1">
        <w:r w:rsidRPr="00D47109">
          <w:rPr>
            <w:rFonts w:ascii="Arial" w:eastAsia="Times New Roman" w:hAnsi="Arial" w:cs="Arial"/>
            <w:color w:val="3D73AF"/>
            <w:sz w:val="18"/>
            <w:szCs w:val="18"/>
            <w:u w:val="single"/>
            <w:lang w:val="en" w:eastAsia="fi-FI"/>
          </w:rPr>
          <w:t>Olympiakom</w:t>
        </w:r>
        <w:r w:rsidRPr="00D47109">
          <w:rPr>
            <w:rFonts w:ascii="Arial" w:eastAsia="Times New Roman" w:hAnsi="Arial" w:cs="Arial"/>
            <w:color w:val="3D73AF"/>
            <w:sz w:val="18"/>
            <w:szCs w:val="18"/>
            <w:u w:val="single"/>
            <w:lang w:val="en" w:eastAsia="fi-FI"/>
          </w:rPr>
          <w:t>i</w:t>
        </w:r>
        <w:r w:rsidRPr="00D47109">
          <w:rPr>
            <w:rFonts w:ascii="Arial" w:eastAsia="Times New Roman" w:hAnsi="Arial" w:cs="Arial"/>
            <w:color w:val="3D73AF"/>
            <w:sz w:val="18"/>
            <w:szCs w:val="18"/>
            <w:u w:val="single"/>
            <w:lang w:val="en" w:eastAsia="fi-FI"/>
          </w:rPr>
          <w:t>tea sivulta </w:t>
        </w:r>
      </w:hyperlink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tai </w:t>
      </w:r>
      <w:hyperlink r:id="rId7" w:tgtFrame="_blank" w:tooltip="http://www.sport.fi/system/resources/W1siZiIsIjIwMTUvMDMvMTkvMTdfMTZfNTZfNjkxX1BvaGpvbGFuX1R1cGxhdHVydmFfZXNpdGVfMjAxNS5wZGYiXV0/Pohjolan%20Tuplaturva%20esite%202015.pdf" w:history="1">
        <w:r w:rsidRPr="00D47109">
          <w:rPr>
            <w:rFonts w:ascii="Arial" w:eastAsia="Times New Roman" w:hAnsi="Arial" w:cs="Arial"/>
            <w:color w:val="3D73AF"/>
            <w:sz w:val="18"/>
            <w:szCs w:val="18"/>
            <w:u w:val="single"/>
            <w:lang w:val="en" w:eastAsia="fi-FI"/>
          </w:rPr>
          <w:t>tuplaturva</w:t>
        </w:r>
      </w:hyperlink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 -ehdoista.</w:t>
      </w:r>
    </w:p>
    <w:p w:rsidR="00D47109" w:rsidRPr="00D47109" w:rsidRDefault="00D47109" w:rsidP="00D47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 </w:t>
      </w:r>
    </w:p>
    <w:p w:rsidR="00D47109" w:rsidRPr="00603EE4" w:rsidRDefault="00D47109" w:rsidP="00D47109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  <w:lang w:val="en" w:eastAsia="fi-FI"/>
        </w:rPr>
      </w:pPr>
      <w:r w:rsidRPr="00603EE4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  <w:lang w:val="en" w:eastAsia="fi-FI"/>
        </w:rPr>
        <w:t>Pelaajat</w:t>
      </w:r>
    </w:p>
    <w:p w:rsidR="00D47109" w:rsidRPr="00D47109" w:rsidRDefault="00D47109" w:rsidP="00D471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Pelaajien vakuutus hankitaan pelipassin oston yhteydessä tai oltava</w:t>
      </w:r>
      <w:r w:rsidR="00A70C2C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 xml:space="preserve"> sitten pelaajalla on</w:t>
      </w:r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 xml:space="preserve"> oma, jalkapallon kattava vakuutus, josta pitää toimittaa vakuutustodistus </w:t>
      </w:r>
      <w:r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joukkueenjohtajalle/seuran toimistolle.</w:t>
      </w:r>
      <w:r w:rsidR="00A70C2C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Kaikille leikkimaailmaikäisille pelaajille hankitaan vakuutus automaattisesti pelipassin yhteyteen.</w:t>
      </w:r>
    </w:p>
    <w:p w:rsidR="00D47109" w:rsidRPr="00603EE4" w:rsidRDefault="00D47109" w:rsidP="00D47109">
      <w:pPr>
        <w:pStyle w:val="NormaaliWWW"/>
        <w:spacing w:before="0" w:beforeAutospacing="0" w:after="0" w:afterAutospacing="0"/>
        <w:rPr>
          <w:rFonts w:ascii="Arial" w:hAnsi="Arial" w:cs="Arial"/>
          <w:b/>
          <w:color w:val="1F4E79" w:themeColor="accent5" w:themeShade="80"/>
        </w:rPr>
      </w:pPr>
      <w:r w:rsidRPr="00603EE4">
        <w:rPr>
          <w:rFonts w:ascii="Arial" w:hAnsi="Arial" w:cs="Arial"/>
          <w:b/>
          <w:color w:val="1F4E79" w:themeColor="accent5" w:themeShade="80"/>
        </w:rPr>
        <w:t>Ohjeet vahingon sattuessa Pelipassivakuutetuille pelaajille</w:t>
      </w:r>
    </w:p>
    <w:p w:rsidR="00D47109" w:rsidRPr="00A70C2C" w:rsidRDefault="00A70C2C" w:rsidP="00D47109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D47109" w:rsidRPr="00A70C2C">
        <w:rPr>
          <w:rFonts w:ascii="Arial" w:hAnsi="Arial" w:cs="Arial"/>
          <w:color w:val="333333"/>
          <w:sz w:val="18"/>
          <w:szCs w:val="18"/>
        </w:rPr>
        <w:t>Loukkaantumisen tapahduttua toimi alla olevien ohjeiden mukaisesti.</w:t>
      </w:r>
    </w:p>
    <w:p w:rsidR="00D47109" w:rsidRPr="00A70C2C" w:rsidRDefault="00D47109" w:rsidP="00D47109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70C2C">
        <w:rPr>
          <w:rFonts w:ascii="Arial" w:hAnsi="Arial" w:cs="Arial"/>
          <w:color w:val="333333"/>
          <w:sz w:val="18"/>
          <w:szCs w:val="18"/>
        </w:rPr>
        <w:t>TOIMINTAOHJEET PELIPASSIVAKUUTETUILLE</w:t>
      </w:r>
    </w:p>
    <w:p w:rsidR="00D47109" w:rsidRPr="00A70C2C" w:rsidRDefault="00D47109" w:rsidP="00D47109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A70C2C">
        <w:rPr>
          <w:rFonts w:ascii="Arial" w:hAnsi="Arial" w:cs="Arial"/>
          <w:color w:val="333333"/>
          <w:sz w:val="18"/>
          <w:szCs w:val="18"/>
        </w:rPr>
        <w:t>1. Mene hoitoon viimeistään 2 viikon kuluessa vamman sattumisesta.</w:t>
      </w:r>
      <w:r w:rsidRPr="00A70C2C">
        <w:rPr>
          <w:rFonts w:ascii="Arial" w:hAnsi="Arial" w:cs="Arial"/>
          <w:color w:val="333333"/>
          <w:sz w:val="18"/>
          <w:szCs w:val="18"/>
        </w:rPr>
        <w:br/>
        <w:t>2. Varaudu maksamaan vamman hoidosta ensimmäinen yksityislääkärikäynti itse.</w:t>
      </w:r>
      <w:r w:rsidRPr="00A70C2C">
        <w:rPr>
          <w:rFonts w:ascii="Arial" w:hAnsi="Arial" w:cs="Arial"/>
          <w:color w:val="333333"/>
          <w:sz w:val="18"/>
          <w:szCs w:val="18"/>
        </w:rPr>
        <w:br/>
        <w:t>3. Tee vahinkoilmoitus ensimmäisen lääkärikäynnin jälkeen: Löydät vahinkoilmoituslomakkeen linkin takaa</w:t>
      </w:r>
    </w:p>
    <w:p w:rsidR="00D47109" w:rsidRPr="00603EE4" w:rsidRDefault="00D056B5" w:rsidP="00D47109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8" w:history="1">
        <w:r w:rsidR="00D47109" w:rsidRPr="00603EE4">
          <w:rPr>
            <w:rStyle w:val="Hyperlinkki"/>
            <w:rFonts w:ascii="Arial" w:hAnsi="Arial" w:cs="Arial"/>
            <w:sz w:val="18"/>
            <w:szCs w:val="18"/>
          </w:rPr>
          <w:t>https://vahinko.pvvahingonkasittely.fi/index.php?q=node/add/vahinkoilmoitus&amp;type=jalkapallo&amp;lang=fi</w:t>
        </w:r>
      </w:hyperlink>
    </w:p>
    <w:p w:rsidR="00D47109" w:rsidRPr="00603EE4" w:rsidRDefault="00603EE4" w:rsidP="00603EE4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</w:t>
      </w:r>
      <w:r w:rsidR="00D47109" w:rsidRPr="00603EE4">
        <w:rPr>
          <w:rFonts w:ascii="Arial" w:hAnsi="Arial" w:cs="Arial"/>
          <w:color w:val="333333"/>
          <w:sz w:val="18"/>
          <w:szCs w:val="18"/>
        </w:rPr>
        <w:t>PalloId:n löytyy omilta MyClub-sivuiltasi tai saat sen seuran toiminnanjohtajalta</w:t>
      </w:r>
      <w:r w:rsidR="00D47109" w:rsidRPr="00603EE4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5.</w:t>
      </w:r>
      <w:r w:rsidR="00D47109" w:rsidRPr="00603EE4">
        <w:rPr>
          <w:rFonts w:ascii="Arial" w:hAnsi="Arial" w:cs="Arial"/>
          <w:color w:val="333333"/>
          <w:sz w:val="18"/>
          <w:szCs w:val="18"/>
        </w:rPr>
        <w:t>Vahinkoilmoituksen tekeminen on edellytys korvauksen maksamiselle.</w:t>
      </w:r>
      <w:r w:rsidR="00D47109" w:rsidRPr="00603EE4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6.</w:t>
      </w:r>
      <w:r w:rsidR="00D47109" w:rsidRPr="00603EE4">
        <w:rPr>
          <w:rFonts w:ascii="Arial" w:hAnsi="Arial" w:cs="Arial"/>
          <w:color w:val="333333"/>
          <w:sz w:val="18"/>
          <w:szCs w:val="18"/>
        </w:rPr>
        <w:t>Lisäohjeita saat osoitteesta </w:t>
      </w:r>
      <w:hyperlink r:id="rId9" w:history="1">
        <w:r w:rsidR="00D47109" w:rsidRPr="00603EE4">
          <w:rPr>
            <w:rStyle w:val="Hyperlinkki"/>
            <w:rFonts w:ascii="Arial" w:eastAsiaTheme="majorEastAsia" w:hAnsi="Arial" w:cs="Arial"/>
            <w:sz w:val="18"/>
            <w:szCs w:val="18"/>
          </w:rPr>
          <w:t>www.pvvahingonkasittely.fi</w:t>
        </w:r>
      </w:hyperlink>
    </w:p>
    <w:p w:rsidR="00603EE4" w:rsidRDefault="00603EE4" w:rsidP="00D47109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</w:t>
      </w:r>
      <w:r w:rsidR="00D47109" w:rsidRPr="00603EE4">
        <w:rPr>
          <w:rFonts w:ascii="Arial" w:hAnsi="Arial" w:cs="Arial"/>
          <w:color w:val="333333"/>
          <w:sz w:val="18"/>
          <w:szCs w:val="18"/>
        </w:rPr>
        <w:t>puhelimitse 06000 3990 (3,42€/puhelu+pvm/mpm) tai sähköpostilla </w:t>
      </w:r>
      <w:hyperlink r:id="rId10" w:history="1">
        <w:r w:rsidR="00D47109" w:rsidRPr="00603EE4">
          <w:rPr>
            <w:rStyle w:val="Hyperlinkki"/>
            <w:rFonts w:ascii="Arial" w:eastAsiaTheme="majorEastAsia" w:hAnsi="Arial" w:cs="Arial"/>
            <w:sz w:val="18"/>
            <w:szCs w:val="18"/>
          </w:rPr>
          <w:t>vahinko@pvvahingonkasittely.fi</w:t>
        </w:r>
      </w:hyperlink>
      <w:r>
        <w:rPr>
          <w:rStyle w:val="Hyperlinkki"/>
          <w:rFonts w:ascii="Arial" w:eastAsiaTheme="majorEastAsia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D47109" w:rsidRPr="00603EE4" w:rsidRDefault="00603EE4" w:rsidP="00D47109">
      <w:pPr>
        <w:pStyle w:val="NormaaliWWW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M</w:t>
      </w:r>
      <w:r w:rsidR="00D47109" w:rsidRPr="00603EE4">
        <w:rPr>
          <w:rFonts w:ascii="Arial" w:hAnsi="Arial" w:cs="Arial"/>
          <w:color w:val="333333"/>
          <w:sz w:val="18"/>
          <w:szCs w:val="18"/>
        </w:rPr>
        <w:t>ikäli pelaajalla oma vakuutus, joka kattaa kilpaurheilussa/jalkapallossa tapahtuneen tapaturman, tulee hänen tehdä</w:t>
      </w:r>
      <w:r>
        <w:rPr>
          <w:rFonts w:ascii="Arial" w:hAnsi="Arial" w:cs="Arial"/>
          <w:color w:val="333333"/>
          <w:sz w:val="18"/>
          <w:szCs w:val="18"/>
        </w:rPr>
        <w:br/>
        <w:t xml:space="preserve"> </w:t>
      </w:r>
      <w:r w:rsidRPr="00603EE4">
        <w:rPr>
          <w:rFonts w:ascii="Arial" w:hAnsi="Arial" w:cs="Arial"/>
          <w:color w:val="333333"/>
          <w:sz w:val="18"/>
          <w:szCs w:val="18"/>
        </w:rPr>
        <w:t>vahinkoilmoitus omaan vakuutusyhtiöönsä.</w:t>
      </w:r>
    </w:p>
    <w:p w:rsidR="00D47109" w:rsidRPr="00603EE4" w:rsidRDefault="00D47109" w:rsidP="00D47109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F4F4F"/>
          <w:sz w:val="18"/>
          <w:szCs w:val="18"/>
          <w:lang w:val="en" w:eastAsia="fi-FI"/>
        </w:rPr>
      </w:pPr>
      <w:r w:rsidRPr="00D47109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603EE4">
        <w:rPr>
          <w:rFonts w:ascii="Arial" w:eastAsia="Times New Roman" w:hAnsi="Arial" w:cs="Arial"/>
          <w:b/>
          <w:color w:val="4F4F4F"/>
          <w:sz w:val="18"/>
          <w:szCs w:val="18"/>
          <w:lang w:val="en" w:eastAsia="fi-FI"/>
        </w:rPr>
        <w:t xml:space="preserve">Tarkista </w:t>
      </w:r>
      <w:r w:rsidR="00603EE4">
        <w:rPr>
          <w:rFonts w:ascii="Arial" w:eastAsia="Times New Roman" w:hAnsi="Arial" w:cs="Arial"/>
          <w:b/>
          <w:color w:val="4F4F4F"/>
          <w:sz w:val="18"/>
          <w:szCs w:val="18"/>
          <w:lang w:val="en" w:eastAsia="fi-FI"/>
        </w:rPr>
        <w:t xml:space="preserve">tarvittaessa </w:t>
      </w:r>
      <w:r w:rsidRPr="00603EE4">
        <w:rPr>
          <w:rFonts w:ascii="Arial" w:eastAsia="Times New Roman" w:hAnsi="Arial" w:cs="Arial"/>
          <w:b/>
          <w:color w:val="4F4F4F"/>
          <w:sz w:val="18"/>
          <w:szCs w:val="18"/>
          <w:lang w:val="en" w:eastAsia="fi-FI"/>
        </w:rPr>
        <w:t>pelipassisi voimassaolo ottamalla yhteyttä seura</w:t>
      </w:r>
      <w:r w:rsidR="00603EE4">
        <w:rPr>
          <w:rFonts w:ascii="Arial" w:eastAsia="Times New Roman" w:hAnsi="Arial" w:cs="Arial"/>
          <w:b/>
          <w:color w:val="4F4F4F"/>
          <w:sz w:val="18"/>
          <w:szCs w:val="18"/>
          <w:lang w:val="en" w:eastAsia="fi-FI"/>
        </w:rPr>
        <w:t>n toimistoon</w:t>
      </w:r>
      <w:r w:rsidRPr="00603EE4">
        <w:rPr>
          <w:rFonts w:ascii="Arial" w:eastAsia="Times New Roman" w:hAnsi="Arial" w:cs="Arial"/>
          <w:b/>
          <w:color w:val="4F4F4F"/>
          <w:sz w:val="18"/>
          <w:szCs w:val="18"/>
          <w:lang w:val="en" w:eastAsia="fi-FI"/>
        </w:rPr>
        <w:t xml:space="preserve">. </w:t>
      </w:r>
    </w:p>
    <w:p w:rsidR="00BD6DAB" w:rsidRPr="00BD6DAB" w:rsidRDefault="00BD6DAB" w:rsidP="00BD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</w:p>
    <w:p w:rsidR="00BD6DAB" w:rsidRPr="00BD6DAB" w:rsidRDefault="00BD6DAB" w:rsidP="00BD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lastRenderedPageBreak/>
        <w:br/>
        <w:t> </w:t>
      </w:r>
    </w:p>
    <w:p w:rsidR="00BD6DAB" w:rsidRPr="00603EE4" w:rsidRDefault="00BD6DAB" w:rsidP="00BD6DAB">
      <w:pPr>
        <w:shd w:val="clear" w:color="auto" w:fill="FFFFFF"/>
        <w:spacing w:after="45" w:line="240" w:lineRule="auto"/>
        <w:outlineLvl w:val="3"/>
        <w:rPr>
          <w:rFonts w:ascii="Arial" w:eastAsia="Times New Roman" w:hAnsi="Arial" w:cs="Arial"/>
          <w:b/>
          <w:bCs/>
          <w:color w:val="42637B"/>
          <w:sz w:val="24"/>
          <w:szCs w:val="24"/>
          <w:lang w:val="en" w:eastAsia="fi-FI"/>
        </w:rPr>
      </w:pPr>
      <w:r w:rsidRPr="00BD6DAB">
        <w:rPr>
          <w:rFonts w:ascii="Arial" w:eastAsia="Times New Roman" w:hAnsi="Arial" w:cs="Arial"/>
          <w:b/>
          <w:bCs/>
          <w:color w:val="42637B"/>
          <w:sz w:val="20"/>
          <w:szCs w:val="20"/>
          <w:lang w:val="en" w:eastAsia="fi-FI"/>
        </w:rPr>
        <w:br/>
      </w:r>
      <w:r w:rsidRPr="00603EE4">
        <w:rPr>
          <w:rFonts w:ascii="Arial" w:eastAsia="Times New Roman" w:hAnsi="Arial" w:cs="Arial"/>
          <w:b/>
          <w:bCs/>
          <w:color w:val="1F4E79" w:themeColor="accent5" w:themeShade="80"/>
          <w:sz w:val="24"/>
          <w:szCs w:val="24"/>
          <w:lang w:val="en" w:eastAsia="fi-FI"/>
        </w:rPr>
        <w:t>RASITUSVAMMAT</w:t>
      </w:r>
    </w:p>
    <w:p w:rsidR="00BD6DAB" w:rsidRPr="00BD6DAB" w:rsidRDefault="00BD6DAB" w:rsidP="00BD6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 </w:t>
      </w:r>
    </w:p>
    <w:p w:rsidR="00BD6DAB" w:rsidRPr="00BD6DAB" w:rsidRDefault="00BD6DAB" w:rsidP="00BD6DAB">
      <w:pPr>
        <w:shd w:val="clear" w:color="auto" w:fill="FFFFFF"/>
        <w:spacing w:line="240" w:lineRule="auto"/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</w:pP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Usein pelaaja saattaa kärsiä kasvun mukanaan tuomista ns. kasvukivuista. Näiden taustalla ei välttämättä ole varsinaista tapaturmaa tai loukkaantumista.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Nämä kasvukivut ovat usein täysin normaaleja pituuskasvuun liittyviä oireita ja niitä voi olla ajoittain hyvinkin vaikea tunnistaa.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Näille kasvukivuille on tyypillistä, että lepo auttaa vähäksi aikaa mutta rasitusta lisättäessä vaivat alkavat uudestaan.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Pelaajan pituuskasvuun voi myös liittyä ns. rasitusvammoja. Näiden ed. vammojen hoidossa olisi erittäin tärkeää, että pelaaja hakeutuisi tarpeeksi nopeasti lääkärin/fysioterapeutin vastaanotolle.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Näin vamma pystytään tunnistamaan/diagnostisoimaan nopeasti ja hoitamaan asianmukaisesti.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Pitkittyneenä vamma voi pahentua ja aiheuttaa lisää oireita (toisten rakenteiden kipeytymistä).</w:t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</w:r>
      <w:r w:rsidRPr="00BD6DAB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br/>
        <w:t>Kasvuun liittyvien kipujen ja rasitusvammojen hoidossa pelaajan tarvitsee hyvin harvoin lopettaa urheilua kokonaan, riittää kun harjoittelua kevennetään asianmukaisella tavalla ja tehdään korvaavia ja korjaavia harjoitteita</w:t>
      </w:r>
      <w:r w:rsidR="00603EE4">
        <w:rPr>
          <w:rFonts w:ascii="Arial" w:eastAsia="Times New Roman" w:hAnsi="Arial" w:cs="Arial"/>
          <w:color w:val="4F4F4F"/>
          <w:sz w:val="18"/>
          <w:szCs w:val="18"/>
          <w:lang w:val="en" w:eastAsia="fi-FI"/>
        </w:rPr>
        <w:t>.</w:t>
      </w:r>
    </w:p>
    <w:p w:rsidR="00FC191E" w:rsidRDefault="00FC191E"/>
    <w:sectPr w:rsidR="00FC191E" w:rsidSect="00603E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3CE"/>
    <w:multiLevelType w:val="multilevel"/>
    <w:tmpl w:val="6196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F2AAC"/>
    <w:multiLevelType w:val="multilevel"/>
    <w:tmpl w:val="7704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AB"/>
    <w:rsid w:val="00603EE4"/>
    <w:rsid w:val="00A70C2C"/>
    <w:rsid w:val="00BD6DAB"/>
    <w:rsid w:val="00D056B5"/>
    <w:rsid w:val="00D4710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06E7"/>
  <w15:chartTrackingRefBased/>
  <w15:docId w15:val="{7BFD3F66-F477-4AB8-BA2A-46FD9AD4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47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47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D47109"/>
    <w:rPr>
      <w:strike w:val="0"/>
      <w:dstrike w:val="0"/>
      <w:color w:val="0039A6"/>
      <w:u w:val="none"/>
      <w:effect w:val="none"/>
    </w:rPr>
  </w:style>
  <w:style w:type="paragraph" w:styleId="NormaaliWWW">
    <w:name w:val="Normal (Web)"/>
    <w:basedOn w:val="Normaali"/>
    <w:uiPriority w:val="99"/>
    <w:semiHidden/>
    <w:unhideWhenUsed/>
    <w:rsid w:val="00D4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4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87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89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932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inko.pvvahingonkasittely.fi/index.php?q=node/add/vahinkoilmoitus&amp;type=jalkapallo&amp;lang=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ympiakomitea.fi/olympiakomitea/jasenpalvelut/edut-sopimukset-liitoille-seuroille/tuplatur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lympiakomitea.fi/seuratoimint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ahinko@pvvahingonkasittely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vvahingonkasittel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Hiltunen</dc:creator>
  <cp:keywords/>
  <dc:description/>
  <cp:lastModifiedBy>Mikko Hiltunen</cp:lastModifiedBy>
  <cp:revision>2</cp:revision>
  <cp:lastPrinted>2019-01-21T15:44:00Z</cp:lastPrinted>
  <dcterms:created xsi:type="dcterms:W3CDTF">2019-01-22T06:43:00Z</dcterms:created>
  <dcterms:modified xsi:type="dcterms:W3CDTF">2019-01-22T06:43:00Z</dcterms:modified>
</cp:coreProperties>
</file>